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D3" w:rsidRPr="0091385B" w:rsidRDefault="0091385B" w:rsidP="00E119A3">
      <w:pPr>
        <w:spacing w:after="0"/>
        <w:rPr>
          <w:szCs w:val="24"/>
          <w:u w:val="single"/>
        </w:rPr>
      </w:pPr>
      <w:r>
        <w:rPr>
          <w:szCs w:val="24"/>
          <w:u w:val="single"/>
        </w:rPr>
        <w:t xml:space="preserve">Orientace na mapě a v </w:t>
      </w:r>
      <w:r w:rsidR="00B86C69">
        <w:rPr>
          <w:szCs w:val="24"/>
          <w:u w:val="single"/>
        </w:rPr>
        <w:t>krajině</w:t>
      </w:r>
    </w:p>
    <w:p w:rsidR="00250B26" w:rsidRPr="0091385B" w:rsidRDefault="00250B26" w:rsidP="00E119A3">
      <w:pPr>
        <w:spacing w:after="0"/>
        <w:rPr>
          <w:szCs w:val="24"/>
          <w:u w:val="single"/>
        </w:rPr>
      </w:pPr>
    </w:p>
    <w:p w:rsidR="00CD131B" w:rsidRDefault="00CD131B" w:rsidP="00E119A3">
      <w:pPr>
        <w:spacing w:after="0"/>
        <w:jc w:val="both"/>
        <w:rPr>
          <w:szCs w:val="24"/>
        </w:rPr>
      </w:pPr>
      <w:r w:rsidRPr="00CD131B">
        <w:rPr>
          <w:szCs w:val="24"/>
        </w:rPr>
        <w:t xml:space="preserve">Pro </w:t>
      </w:r>
      <w:r>
        <w:rPr>
          <w:szCs w:val="24"/>
        </w:rPr>
        <w:t xml:space="preserve">dobrou </w:t>
      </w:r>
      <w:r w:rsidR="007861F9">
        <w:rPr>
          <w:szCs w:val="24"/>
        </w:rPr>
        <w:t>všeobecnou orientaci v terénu (místní krajině) je nejlepší použít podrobnou (nejlépe topografickou) mapu, která má jen nepatrné zkreslení a díky svému měřítku je patřičně detailní.</w:t>
      </w:r>
    </w:p>
    <w:p w:rsidR="00E119A3" w:rsidRDefault="007861F9" w:rsidP="00B86C69">
      <w:pPr>
        <w:spacing w:after="0"/>
        <w:jc w:val="both"/>
        <w:rPr>
          <w:szCs w:val="24"/>
        </w:rPr>
      </w:pPr>
      <w:r>
        <w:rPr>
          <w:szCs w:val="24"/>
        </w:rPr>
        <w:t>Topografické mapy mají obvykle měřítko od 1 : 5 000 do 1 : 500</w:t>
      </w:r>
      <w:r w:rsidR="00B86C69">
        <w:rPr>
          <w:szCs w:val="24"/>
        </w:rPr>
        <w:t xml:space="preserve"> 000. </w:t>
      </w:r>
      <w:r w:rsidR="00476809">
        <w:rPr>
          <w:szCs w:val="24"/>
        </w:rPr>
        <w:t xml:space="preserve">U topografických map je podrobně znázorněn tvar zemského povrchu pomocí vrstevnic, kót, a značek. Toto znázornění souhrnně tvoří </w:t>
      </w:r>
      <w:r w:rsidR="00476809" w:rsidRPr="00476809">
        <w:rPr>
          <w:b/>
          <w:szCs w:val="24"/>
        </w:rPr>
        <w:t>výškopis mapy</w:t>
      </w:r>
      <w:r w:rsidR="00476809">
        <w:rPr>
          <w:szCs w:val="24"/>
        </w:rPr>
        <w:t xml:space="preserve">. Další krajinné objekty jako vodní plochy a toky (modrá barva), lesy, sady a zahrady (zelená b.), domy, silnice, železnice (černá b.) a další dohromady tvoří </w:t>
      </w:r>
      <w:r w:rsidR="00476809" w:rsidRPr="00476809">
        <w:rPr>
          <w:b/>
          <w:szCs w:val="24"/>
        </w:rPr>
        <w:t>polohopis mapy</w:t>
      </w:r>
      <w:r w:rsidR="00476809">
        <w:rPr>
          <w:szCs w:val="24"/>
        </w:rPr>
        <w:t>. Názvy sídel, řek, pohoří, vrcholů a dalších objektů</w:t>
      </w:r>
      <w:r w:rsidR="00B86C69">
        <w:rPr>
          <w:szCs w:val="24"/>
        </w:rPr>
        <w:t xml:space="preserve"> tvoří </w:t>
      </w:r>
      <w:r w:rsidR="00B86C69" w:rsidRPr="00B86C69">
        <w:rPr>
          <w:b/>
          <w:szCs w:val="24"/>
        </w:rPr>
        <w:t>popis mapy</w:t>
      </w:r>
      <w:r w:rsidR="00B86C69">
        <w:rPr>
          <w:szCs w:val="24"/>
        </w:rPr>
        <w:t>.</w:t>
      </w:r>
      <w:r w:rsidR="00476809">
        <w:rPr>
          <w:szCs w:val="24"/>
        </w:rPr>
        <w:t xml:space="preserve"> </w:t>
      </w:r>
      <w:r w:rsidR="00B86C69" w:rsidRPr="00B86C69">
        <w:rPr>
          <w:szCs w:val="24"/>
          <w:u w:val="single"/>
        </w:rPr>
        <w:t>Výškopis, polohopis a popis tvoří obsah zobrazení mapy.</w:t>
      </w:r>
      <w:r w:rsidR="00B86C69">
        <w:rPr>
          <w:szCs w:val="24"/>
        </w:rPr>
        <w:t xml:space="preserve"> </w:t>
      </w:r>
    </w:p>
    <w:p w:rsidR="00B86C69" w:rsidRPr="00B86C69" w:rsidRDefault="00B86C69" w:rsidP="00476809">
      <w:pPr>
        <w:spacing w:after="0"/>
        <w:jc w:val="both"/>
        <w:rPr>
          <w:szCs w:val="24"/>
        </w:rPr>
      </w:pPr>
    </w:p>
    <w:p w:rsidR="00E119A3" w:rsidRDefault="00B86C69" w:rsidP="00B86C69">
      <w:pPr>
        <w:spacing w:after="0"/>
        <w:jc w:val="both"/>
        <w:rPr>
          <w:szCs w:val="24"/>
        </w:rPr>
      </w:pPr>
      <w:r>
        <w:rPr>
          <w:szCs w:val="24"/>
          <w:u w:val="single"/>
        </w:rPr>
        <w:t>Příklad</w:t>
      </w:r>
      <w:r w:rsidRPr="00E119A3">
        <w:rPr>
          <w:szCs w:val="24"/>
          <w:u w:val="single"/>
        </w:rPr>
        <w:t>:</w:t>
      </w:r>
      <w:r>
        <w:rPr>
          <w:szCs w:val="24"/>
        </w:rPr>
        <w:t xml:space="preserve"> Měřítko topografické mapy je 1 : 25 000. Potom platí vztah, že 1 cm na mapě znamená 25 000 cm (</w:t>
      </w: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 xml:space="preserve"> 250 m) v krajině. Základní vrstevnice zakreslené v mapě jsou zakreslené po 5 výškových metrech, zesílené vrstevnice (každá pátá) jsou pak po 25 výškových metrech.</w:t>
      </w:r>
    </w:p>
    <w:p w:rsidR="00B86C69" w:rsidRPr="00E119A3" w:rsidRDefault="00B86C69" w:rsidP="00E119A3">
      <w:pPr>
        <w:spacing w:after="0"/>
        <w:rPr>
          <w:szCs w:val="24"/>
        </w:rPr>
      </w:pPr>
    </w:p>
    <w:p w:rsidR="00B86C69" w:rsidRPr="0091385B" w:rsidRDefault="00B86C69" w:rsidP="00156960">
      <w:pPr>
        <w:spacing w:after="0"/>
        <w:jc w:val="both"/>
        <w:rPr>
          <w:szCs w:val="24"/>
        </w:rPr>
      </w:pPr>
      <w:r w:rsidRPr="0091385B">
        <w:rPr>
          <w:szCs w:val="24"/>
          <w:u w:val="single"/>
        </w:rPr>
        <w:t>Orientace mapy:</w:t>
      </w:r>
      <w:r w:rsidRPr="0091385B">
        <w:rPr>
          <w:szCs w:val="24"/>
        </w:rPr>
        <w:t xml:space="preserve"> horní okraj </w:t>
      </w:r>
      <w:r>
        <w:rPr>
          <w:szCs w:val="24"/>
        </w:rPr>
        <w:t xml:space="preserve">mapy </w:t>
      </w:r>
      <w:r w:rsidRPr="0091385B">
        <w:rPr>
          <w:szCs w:val="24"/>
        </w:rPr>
        <w:t>představuje směr na sever, dolní pak na jih</w:t>
      </w:r>
      <w:r>
        <w:rPr>
          <w:szCs w:val="24"/>
        </w:rPr>
        <w:t xml:space="preserve">, pravý okraj </w:t>
      </w:r>
      <w:r w:rsidR="00156960">
        <w:rPr>
          <w:szCs w:val="24"/>
        </w:rPr>
        <w:t xml:space="preserve">určuje východní směr a levý pak směr západní. K zorientování mapy s krajinou lze použít </w:t>
      </w:r>
      <w:r w:rsidR="00156960" w:rsidRPr="00156960">
        <w:rPr>
          <w:b/>
          <w:szCs w:val="24"/>
        </w:rPr>
        <w:t>kompas</w:t>
      </w:r>
      <w:r w:rsidR="00156960">
        <w:rPr>
          <w:szCs w:val="24"/>
        </w:rPr>
        <w:t xml:space="preserve">, nejlépe však </w:t>
      </w:r>
      <w:r w:rsidR="00156960" w:rsidRPr="00156960">
        <w:rPr>
          <w:b/>
          <w:szCs w:val="24"/>
        </w:rPr>
        <w:t>buzolu</w:t>
      </w:r>
      <w:r w:rsidR="00156960">
        <w:rPr>
          <w:szCs w:val="24"/>
        </w:rPr>
        <w:t>.</w:t>
      </w:r>
    </w:p>
    <w:p w:rsidR="00B86C69" w:rsidRDefault="00B86C69" w:rsidP="00E119A3">
      <w:pPr>
        <w:spacing w:after="0"/>
        <w:rPr>
          <w:szCs w:val="24"/>
          <w:u w:val="single"/>
        </w:rPr>
      </w:pPr>
    </w:p>
    <w:p w:rsidR="00405B6E" w:rsidRPr="0091385B" w:rsidRDefault="00405B6E" w:rsidP="00E119A3">
      <w:pPr>
        <w:spacing w:after="0"/>
        <w:rPr>
          <w:szCs w:val="24"/>
          <w:u w:val="single"/>
        </w:rPr>
      </w:pPr>
      <w:r w:rsidRPr="0091385B">
        <w:rPr>
          <w:szCs w:val="24"/>
          <w:u w:val="single"/>
        </w:rPr>
        <w:t>Určování azimutu:</w:t>
      </w:r>
    </w:p>
    <w:p w:rsidR="00405B6E" w:rsidRPr="0091385B" w:rsidRDefault="00405B6E" w:rsidP="00156960">
      <w:pPr>
        <w:spacing w:after="0"/>
        <w:jc w:val="both"/>
        <w:rPr>
          <w:szCs w:val="24"/>
        </w:rPr>
      </w:pPr>
      <w:r w:rsidRPr="0091385B">
        <w:rPr>
          <w:szCs w:val="24"/>
          <w:highlight w:val="yellow"/>
          <w:u w:val="single"/>
        </w:rPr>
        <w:t>Azimut</w:t>
      </w:r>
      <w:r w:rsidRPr="0091385B">
        <w:rPr>
          <w:szCs w:val="24"/>
        </w:rPr>
        <w:t xml:space="preserve"> je úhel mezi směrem ne sever a směrem, kterým se pohybujeme, nebo </w:t>
      </w:r>
      <w:r w:rsidR="00250B26" w:rsidRPr="0091385B">
        <w:rPr>
          <w:szCs w:val="24"/>
        </w:rPr>
        <w:t xml:space="preserve">kde </w:t>
      </w:r>
      <w:r w:rsidRPr="0091385B">
        <w:rPr>
          <w:szCs w:val="24"/>
        </w:rPr>
        <w:t>se nachází cílový objekt</w:t>
      </w:r>
      <w:r w:rsidR="00156960">
        <w:rPr>
          <w:szCs w:val="24"/>
        </w:rPr>
        <w:t>, který nás zajímá</w:t>
      </w:r>
      <w:r w:rsidR="00250B26" w:rsidRPr="0091385B">
        <w:rPr>
          <w:szCs w:val="24"/>
        </w:rPr>
        <w:t>.</w:t>
      </w:r>
      <w:r w:rsidR="00156960">
        <w:rPr>
          <w:szCs w:val="24"/>
        </w:rPr>
        <w:t xml:space="preserve"> V krajině, například na turistické vycházce, lze azimut určit nejlépe podle buzoly.</w:t>
      </w:r>
    </w:p>
    <w:p w:rsidR="00250B26" w:rsidRPr="0091385B" w:rsidRDefault="00250B26" w:rsidP="00E119A3">
      <w:pPr>
        <w:spacing w:after="0"/>
        <w:rPr>
          <w:szCs w:val="24"/>
          <w:u w:val="single"/>
        </w:rPr>
      </w:pPr>
    </w:p>
    <w:p w:rsidR="00156960" w:rsidRDefault="00405B6E" w:rsidP="00E119A3">
      <w:pPr>
        <w:spacing w:after="0"/>
        <w:rPr>
          <w:szCs w:val="24"/>
        </w:rPr>
      </w:pPr>
      <w:r w:rsidRPr="0091385B">
        <w:rPr>
          <w:szCs w:val="24"/>
          <w:u w:val="single"/>
        </w:rPr>
        <w:t>Orientace v terénu:</w:t>
      </w:r>
      <w:r w:rsidRPr="0091385B">
        <w:rPr>
          <w:szCs w:val="24"/>
        </w:rPr>
        <w:t xml:space="preserve"> </w:t>
      </w:r>
    </w:p>
    <w:p w:rsidR="00405B6E" w:rsidRPr="0091385B" w:rsidRDefault="00156960" w:rsidP="00156960">
      <w:pPr>
        <w:spacing w:after="0"/>
        <w:jc w:val="both"/>
        <w:rPr>
          <w:szCs w:val="24"/>
        </w:rPr>
      </w:pPr>
      <w:r>
        <w:rPr>
          <w:szCs w:val="24"/>
        </w:rPr>
        <w:t>Pokud nemáme v krajině možnost určit světové strany pomocí kompasu či buzoly, určíme sever</w:t>
      </w:r>
      <w:r w:rsidR="00405B6E" w:rsidRPr="0091385B">
        <w:rPr>
          <w:szCs w:val="24"/>
        </w:rPr>
        <w:t xml:space="preserve"> např. podle lišejníku, mraveniště, slunce, polárky</w:t>
      </w:r>
      <w:r w:rsidR="00E02CB7" w:rsidRPr="0091385B">
        <w:rPr>
          <w:szCs w:val="24"/>
        </w:rPr>
        <w:t>, atd.</w:t>
      </w:r>
    </w:p>
    <w:p w:rsidR="00250B26" w:rsidRPr="0091385B" w:rsidRDefault="00250B26" w:rsidP="00E119A3">
      <w:pPr>
        <w:spacing w:after="0"/>
        <w:rPr>
          <w:szCs w:val="24"/>
        </w:rPr>
      </w:pPr>
      <w:r w:rsidRPr="0091385B">
        <w:rPr>
          <w:szCs w:val="24"/>
        </w:rPr>
        <w:t xml:space="preserve">Stoupneme-li si v terénu čelem směrem k severu, za zády máme jih, po pravé ruce východ, po levé </w:t>
      </w:r>
      <w:r w:rsidR="00D943E9" w:rsidRPr="0091385B">
        <w:rPr>
          <w:szCs w:val="24"/>
        </w:rPr>
        <w:t xml:space="preserve">ruce </w:t>
      </w:r>
      <w:r w:rsidRPr="0091385B">
        <w:rPr>
          <w:szCs w:val="24"/>
        </w:rPr>
        <w:t>západ.</w:t>
      </w:r>
      <w:bookmarkStart w:id="0" w:name="_GoBack"/>
      <w:bookmarkEnd w:id="0"/>
    </w:p>
    <w:p w:rsidR="00405B6E" w:rsidRPr="0091385B" w:rsidRDefault="00405B6E" w:rsidP="00E119A3">
      <w:pPr>
        <w:rPr>
          <w:szCs w:val="24"/>
        </w:rPr>
      </w:pPr>
    </w:p>
    <w:sectPr w:rsidR="00405B6E" w:rsidRPr="0091385B" w:rsidSect="00A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E"/>
    <w:rsid w:val="00156960"/>
    <w:rsid w:val="00250B26"/>
    <w:rsid w:val="0036635E"/>
    <w:rsid w:val="00405B6E"/>
    <w:rsid w:val="00476809"/>
    <w:rsid w:val="007861F9"/>
    <w:rsid w:val="0091385B"/>
    <w:rsid w:val="00AB3FC7"/>
    <w:rsid w:val="00AC6645"/>
    <w:rsid w:val="00B86C69"/>
    <w:rsid w:val="00CD131B"/>
    <w:rsid w:val="00D943E9"/>
    <w:rsid w:val="00E02CB7"/>
    <w:rsid w:val="00E119A3"/>
    <w:rsid w:val="00F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0AD7"/>
  <w15:chartTrackingRefBased/>
  <w15:docId w15:val="{1B5D1B8E-A107-4068-AE1D-033D5365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645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2015-11-15T13:19:00Z</dcterms:created>
  <dcterms:modified xsi:type="dcterms:W3CDTF">2015-11-15T13:19:00Z</dcterms:modified>
</cp:coreProperties>
</file>